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AE1D38" w:rsidRDefault="00744FE2" w:rsidP="005953CA">
      <w:pPr>
        <w:spacing w:line="240" w:lineRule="auto"/>
        <w:rPr>
          <w:rFonts w:ascii="Times New Roman" w:hAnsi="Times New Roman" w:cs="2  Traffic"/>
          <w:sz w:val="20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9"/>
        <w:gridCol w:w="281"/>
        <w:gridCol w:w="884"/>
        <w:gridCol w:w="1815"/>
        <w:gridCol w:w="1131"/>
        <w:gridCol w:w="324"/>
        <w:gridCol w:w="702"/>
        <w:gridCol w:w="850"/>
        <w:gridCol w:w="1005"/>
        <w:gridCol w:w="268"/>
        <w:gridCol w:w="52"/>
        <w:gridCol w:w="2492"/>
        <w:gridCol w:w="9"/>
        <w:gridCol w:w="9"/>
      </w:tblGrid>
      <w:tr w:rsidR="005953CA" w:rsidRPr="00AE1D3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AE1D38" w:rsidRDefault="00750FF5" w:rsidP="00626090">
            <w:pPr>
              <w:ind w:left="115"/>
              <w:jc w:val="center"/>
              <w:rPr>
                <w:rFonts w:ascii="Times New Roman" w:hAnsi="Times New Roman" w:cs="2  Titr"/>
                <w:sz w:val="20"/>
                <w:szCs w:val="16"/>
                <w:rtl/>
              </w:rPr>
            </w:pPr>
            <w:r w:rsidRPr="00AE1D38">
              <w:rPr>
                <w:rFonts w:ascii="Times New Roman" w:hAnsi="Times New Roman" w:cs="2  Traffic" w:hint="cs"/>
                <w:noProof/>
                <w:sz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E1D38">
              <w:rPr>
                <w:rFonts w:ascii="Times New Roman" w:hAnsi="Times New Roman" w:cs="2  Traffic" w:hint="cs"/>
                <w:noProof/>
                <w:sz w:val="20"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AE1D38">
              <w:rPr>
                <w:rFonts w:ascii="Times New Roman" w:hAnsi="Times New Roman" w:cs="2  Traffic" w:hint="cs"/>
                <w:sz w:val="20"/>
                <w:rtl/>
              </w:rPr>
              <w:t xml:space="preserve"> </w:t>
            </w:r>
          </w:p>
          <w:p w:rsidR="005953CA" w:rsidRPr="00AE1D38" w:rsidRDefault="00750FF5" w:rsidP="00744FE2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  <w:rtl/>
              </w:rPr>
            </w:pPr>
            <w:r w:rsidRPr="00AE1D38">
              <w:rPr>
                <w:rFonts w:ascii="Times New Roman" w:hAnsi="Times New Roman" w:cs="B Nazanin"/>
                <w:b/>
                <w:bCs/>
                <w:noProof/>
                <w:sz w:val="20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دانشکده</w:t>
            </w:r>
          </w:p>
        </w:tc>
        <w:tc>
          <w:tcPr>
            <w:tcW w:w="864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744FE2" w:rsidP="00DA6365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پزشکی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دندانپزشکی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پرستاری </w:t>
            </w:r>
            <w:r w:rsidR="00DA6365" w:rsidRPr="00AE1D38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522D5D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پیراپزشکی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522D5D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توانبخشی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بهداشت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522D5D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تغذیه و علوم غذایی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</w:p>
        </w:tc>
      </w:tr>
      <w:tr w:rsidR="005953CA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گروه آموزشی 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AF73EE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اورژانس</w:t>
            </w:r>
          </w:p>
        </w:tc>
      </w:tr>
      <w:tr w:rsidR="005953CA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رشته/گرایش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DA6365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پرستاری</w:t>
            </w:r>
            <w:r w:rsidR="00AF73EE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اورژانس</w:t>
            </w:r>
          </w:p>
        </w:tc>
      </w:tr>
      <w:tr w:rsidR="005953CA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مقطع تحصیلی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فراگیران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744FE2" w:rsidP="00DA6365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کاردانی</w:t>
            </w:r>
            <w:r w:rsidR="00E97FD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  </w:t>
            </w:r>
            <w:r w:rsidR="00E97FD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کارشناسی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پیوسته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کارشناسی ناپیوسته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کارشناسی ارشد  </w:t>
            </w:r>
            <w:r w:rsidR="00DA6365" w:rsidRPr="00AE1D38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          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دکترای حرفه ای</w:t>
            </w:r>
            <w:r w:rsidR="00E97FD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12727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دکترای تخصصی 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</w:p>
        </w:tc>
      </w:tr>
      <w:tr w:rsidR="005953CA" w:rsidRPr="00AE1D38" w:rsidTr="009D7FE0">
        <w:trPr>
          <w:gridAfter w:val="1"/>
          <w:wAfter w:w="9" w:type="dxa"/>
          <w:trHeight w:val="456"/>
        </w:trPr>
        <w:tc>
          <w:tcPr>
            <w:tcW w:w="183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عنوان واحد درسی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</w:tr>
      <w:tr w:rsidR="005953CA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نوع واحد درسی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5953CA" w:rsidP="00A635D9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تئوری</w:t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F04386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 </w:t>
            </w:r>
            <w:r w:rsidR="00744FE2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</w:t>
            </w:r>
            <w:r w:rsidR="00CE1F16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</w:t>
            </w:r>
            <w:r w:rsidR="00744FE2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عملی</w:t>
            </w:r>
            <w:r w:rsidR="00A635D9">
              <w:rPr>
                <w:rFonts w:ascii="Times New Roman" w:hAnsi="Times New Roman" w:cs="B Nazanin"/>
                <w:b/>
                <w:bCs/>
                <w:sz w:val="20"/>
              </w:rPr>
              <w:t xml:space="preserve"> 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744FE2" w:rsidRPr="00AE1D38">
              <w:rPr>
                <w:rFonts w:ascii="Times New Roman" w:eastAsia="Yu Gothic UI Light" w:hAnsi="Times New Roman" w:cs="_MRT_Khodkar"/>
                <w:b/>
                <w:bCs/>
                <w:sz w:val="20"/>
                <w:rtl/>
              </w:rPr>
              <w:t xml:space="preserve"> </w:t>
            </w:r>
            <w:r w:rsidR="00CE1F16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  </w:t>
            </w:r>
            <w:r w:rsidR="00E97FDC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</w:t>
            </w:r>
            <w:r w:rsidR="00CE1F16" w:rsidRPr="00AE1D38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کارآموزی</w:t>
            </w:r>
            <w:r w:rsidR="00DA6365" w:rsidRPr="00AE1D38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E97FDC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</w:t>
            </w:r>
            <w:r w:rsidR="00CE1F1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کارورزی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2F5972" w:rsidRPr="00AE1D38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F0438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</w:t>
            </w:r>
            <w:r w:rsidR="00CE1F16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</w:p>
        </w:tc>
      </w:tr>
      <w:tr w:rsidR="005953CA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16474F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تعداد واحد/ ساعت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7A4F02" w:rsidP="007952E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تعداد واحد :  </w:t>
            </w:r>
            <w:r w:rsidR="00DD4F39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48/1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     </w:t>
            </w:r>
            <w:r w:rsidR="0016474F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</w:t>
            </w:r>
            <w:r w:rsidR="0016474F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زمان (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ساعت</w:t>
            </w:r>
            <w:r w:rsidR="0016474F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)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: </w:t>
            </w:r>
            <w:r w:rsidR="00A635D9" w:rsidRPr="00907A80">
              <w:rPr>
                <w:rFonts w:ascii="Times New Roman" w:hAnsi="Times New Roman" w:cs="B Mitra" w:hint="cs"/>
                <w:rtl/>
              </w:rPr>
              <w:t>طبق برنامه آموزش</w:t>
            </w:r>
          </w:p>
        </w:tc>
      </w:tr>
      <w:tr w:rsidR="005953CA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کد درس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D33C8F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08</w:t>
            </w:r>
          </w:p>
        </w:tc>
      </w:tr>
      <w:tr w:rsidR="005953CA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5953C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پیش نیاز/هم نیاز </w:t>
            </w:r>
          </w:p>
        </w:tc>
        <w:tc>
          <w:tcPr>
            <w:tcW w:w="864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AE1D38" w:rsidRDefault="00D33C8F" w:rsidP="00AF73EE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04</w:t>
            </w:r>
            <w:r w:rsidR="00AF73EE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نظریه ها و الگوهای پرستاری و کاربرد آن</w:t>
            </w:r>
            <w:r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، 07</w:t>
            </w:r>
            <w:r w:rsidR="00AF73EE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داروشناسی اورژانس </w:t>
            </w:r>
          </w:p>
        </w:tc>
      </w:tr>
      <w:tr w:rsidR="00DA6365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نام و نام خانوادگی مدرس / مدرسین </w:t>
            </w:r>
          </w:p>
        </w:tc>
        <w:tc>
          <w:tcPr>
            <w:tcW w:w="864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دکتر منیر نوبهار </w:t>
            </w:r>
          </w:p>
        </w:tc>
      </w:tr>
      <w:tr w:rsidR="00DA6365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رشته تحصیلی مدرس 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پرستاری</w:t>
            </w:r>
          </w:p>
        </w:tc>
      </w:tr>
      <w:tr w:rsidR="00DA6365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مقطع تحصیلی مدرس 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دکترا</w:t>
            </w:r>
          </w:p>
        </w:tc>
      </w:tr>
      <w:tr w:rsidR="00DA6365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رتبه علمی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6365" w:rsidRPr="00AE1D38" w:rsidRDefault="00A635D9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استاد</w:t>
            </w:r>
          </w:p>
        </w:tc>
      </w:tr>
      <w:tr w:rsidR="00DA6365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6365" w:rsidRPr="00AE1D38" w:rsidRDefault="00DA6365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پست الکترونیک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6365" w:rsidRPr="00AE1D38" w:rsidRDefault="00E7493A" w:rsidP="00DA636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</w:rPr>
            </w:pPr>
            <w:hyperlink r:id="rId8" w:history="1">
              <w:r w:rsidR="006D51CB" w:rsidRPr="00C026E4">
                <w:rPr>
                  <w:rStyle w:val="Hyperlink"/>
                </w:rPr>
                <w:t>Monir.nobahar@gmail.com</w:t>
              </w:r>
            </w:hyperlink>
            <w:r w:rsidR="006D51CB">
              <w:t xml:space="preserve"> Nobahar43@yahoo.com</w:t>
            </w:r>
          </w:p>
        </w:tc>
      </w:tr>
      <w:tr w:rsidR="005953CA" w:rsidRPr="00AE1D38" w:rsidTr="009D7FE0">
        <w:trPr>
          <w:gridAfter w:val="1"/>
          <w:wAfter w:w="9" w:type="dxa"/>
        </w:trPr>
        <w:tc>
          <w:tcPr>
            <w:tcW w:w="183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0B1EDF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آدرس / </w:t>
            </w:r>
            <w:r w:rsidR="005953CA"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شماره تماس</w:t>
            </w:r>
          </w:p>
        </w:tc>
        <w:tc>
          <w:tcPr>
            <w:tcW w:w="864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BE5332" w:rsidRDefault="00DA6365" w:rsidP="00FC233A">
            <w:pPr>
              <w:spacing w:line="276" w:lineRule="auto"/>
              <w:jc w:val="center"/>
              <w:rPr>
                <w:rFonts w:ascii="Times New Roman" w:hAnsi="Times New Roman" w:cs="B Mitra"/>
                <w:sz w:val="20"/>
                <w:rtl/>
              </w:rPr>
            </w:pPr>
            <w:r w:rsidRPr="00BE5332">
              <w:rPr>
                <w:rFonts w:ascii="Times New Roman" w:hAnsi="Times New Roman" w:cs="B Mitra" w:hint="cs"/>
                <w:sz w:val="20"/>
                <w:rtl/>
              </w:rPr>
              <w:t>سمنان، 5 کیلومتری جاده دامغان، مجتمع آموزشی دانشگاه علوم پزشکی، دانشکده پرستاری و مامایی، 023- 33654190</w:t>
            </w:r>
          </w:p>
        </w:tc>
      </w:tr>
      <w:tr w:rsidR="005953CA" w:rsidRPr="00AE1D38" w:rsidTr="009D7FE0">
        <w:trPr>
          <w:gridAfter w:val="1"/>
          <w:wAfter w:w="9" w:type="dxa"/>
          <w:trHeight w:val="768"/>
        </w:trPr>
        <w:tc>
          <w:tcPr>
            <w:tcW w:w="183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AE1D38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اهداف کلی</w:t>
            </w:r>
          </w:p>
          <w:p w:rsidR="00522D5D" w:rsidRPr="00AE1D38" w:rsidRDefault="00522D5D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(شرح توصیف درس)</w:t>
            </w:r>
          </w:p>
        </w:tc>
        <w:tc>
          <w:tcPr>
            <w:tcW w:w="864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BE5332" w:rsidRDefault="00162AAF" w:rsidP="00BE5332">
            <w:pPr>
              <w:spacing w:line="276" w:lineRule="auto"/>
              <w:jc w:val="both"/>
              <w:rPr>
                <w:rFonts w:ascii="Times New Roman" w:hAnsi="Times New Roman" w:cs="B Mitra"/>
                <w:b/>
                <w:bCs/>
                <w:sz w:val="20"/>
                <w:rtl/>
              </w:rPr>
            </w:pPr>
            <w:r w:rsidRPr="00BE5332">
              <w:rPr>
                <w:rFonts w:asciiTheme="majorBidi" w:hAnsiTheme="majorBidi" w:cs="B Mitra" w:hint="cs"/>
                <w:rtl/>
              </w:rPr>
              <w:t>آشنایی دانشجویان با مفاهیم پایه، ساختار بخش و ویژگی فعالیت</w:t>
            </w:r>
            <w:r w:rsidRPr="00BE5332">
              <w:rPr>
                <w:rFonts w:asciiTheme="majorBidi" w:hAnsiTheme="majorBidi" w:cs="B Mitra"/>
                <w:rtl/>
              </w:rPr>
              <w:softHyphen/>
            </w:r>
            <w:r w:rsidRPr="00BE5332">
              <w:rPr>
                <w:rFonts w:asciiTheme="majorBidi" w:hAnsiTheme="majorBidi" w:cs="B Mitra" w:hint="cs"/>
                <w:rtl/>
              </w:rPr>
              <w:t>ها در سطوح مختلف ارائه خدمات مراقبتی اورژانس از مرحله پیش بیمارستانی تا بخش اورژانس</w:t>
            </w:r>
          </w:p>
        </w:tc>
      </w:tr>
      <w:tr w:rsidR="00162AAF" w:rsidRPr="00AE1D38" w:rsidTr="009D7FE0">
        <w:trPr>
          <w:gridAfter w:val="1"/>
          <w:wAfter w:w="9" w:type="dxa"/>
          <w:trHeight w:val="768"/>
        </w:trPr>
        <w:tc>
          <w:tcPr>
            <w:tcW w:w="183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162AAF" w:rsidRPr="00CD6563" w:rsidRDefault="00162AAF" w:rsidP="00162A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درس</w:t>
            </w:r>
          </w:p>
        </w:tc>
        <w:tc>
          <w:tcPr>
            <w:tcW w:w="864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62AAF" w:rsidRPr="00BE5332" w:rsidRDefault="00162AAF" w:rsidP="00BE5332">
            <w:pPr>
              <w:spacing w:line="276" w:lineRule="auto"/>
              <w:jc w:val="both"/>
              <w:rPr>
                <w:rFonts w:asciiTheme="majorBidi" w:hAnsiTheme="majorBidi" w:cs="B Mitra"/>
              </w:rPr>
            </w:pPr>
            <w:r w:rsidRPr="00BE5332">
              <w:rPr>
                <w:rFonts w:asciiTheme="majorBidi" w:hAnsiTheme="majorBidi" w:cs="B Mitra" w:hint="cs"/>
                <w:rtl/>
              </w:rPr>
              <w:t>در این درس دانشجویان با مفاهیم پایه و اساسی نظیر ساختار بخش اورژانس و ویژگی فعالیت</w:t>
            </w:r>
            <w:r w:rsidRPr="00BE5332">
              <w:rPr>
                <w:rFonts w:asciiTheme="majorBidi" w:hAnsiTheme="majorBidi" w:cs="B Mitra"/>
                <w:rtl/>
              </w:rPr>
              <w:softHyphen/>
            </w:r>
            <w:r w:rsidRPr="00BE5332">
              <w:rPr>
                <w:rFonts w:asciiTheme="majorBidi" w:hAnsiTheme="majorBidi" w:cs="B Mitra" w:hint="cs"/>
                <w:rtl/>
              </w:rPr>
              <w:t>ها در اورژانس پیش بیمارستانی، بخش</w:t>
            </w:r>
            <w:r w:rsidRPr="00BE5332">
              <w:rPr>
                <w:rFonts w:asciiTheme="majorBidi" w:hAnsiTheme="majorBidi" w:cs="B Mitra"/>
                <w:rtl/>
              </w:rPr>
              <w:softHyphen/>
            </w:r>
            <w:r w:rsidRPr="00BE5332">
              <w:rPr>
                <w:rFonts w:asciiTheme="majorBidi" w:hAnsiTheme="majorBidi" w:cs="B Mitra" w:hint="cs"/>
                <w:rtl/>
              </w:rPr>
              <w:t>های اورژانس، تعداد پرسنل مورد نیاز و ویژگی</w:t>
            </w:r>
            <w:r w:rsidRPr="00BE5332">
              <w:rPr>
                <w:rFonts w:asciiTheme="majorBidi" w:hAnsiTheme="majorBidi" w:cs="B Mitra"/>
                <w:rtl/>
              </w:rPr>
              <w:softHyphen/>
            </w:r>
            <w:r w:rsidRPr="00BE5332">
              <w:rPr>
                <w:rFonts w:asciiTheme="majorBidi" w:hAnsiTheme="majorBidi" w:cs="B Mitra" w:hint="cs"/>
                <w:rtl/>
              </w:rPr>
              <w:t>های آن، ارزیابی، پایش و انتقال بیمار آشنا می</w:t>
            </w:r>
            <w:r w:rsidRPr="00BE5332">
              <w:rPr>
                <w:rFonts w:asciiTheme="majorBidi" w:hAnsiTheme="majorBidi" w:cs="B Mitra"/>
                <w:rtl/>
              </w:rPr>
              <w:softHyphen/>
            </w:r>
            <w:r w:rsidRPr="00BE5332">
              <w:rPr>
                <w:rFonts w:asciiTheme="majorBidi" w:hAnsiTheme="majorBidi" w:cs="B Mitra" w:hint="cs"/>
                <w:rtl/>
              </w:rPr>
              <w:t>شوند. امید است که دانشجو دیدی کل</w:t>
            </w:r>
            <w:r w:rsidRPr="00BE5332">
              <w:rPr>
                <w:rFonts w:asciiTheme="majorBidi" w:hAnsiTheme="majorBidi" w:cs="B Mitra"/>
                <w:rtl/>
              </w:rPr>
              <w:softHyphen/>
            </w:r>
            <w:r w:rsidRPr="00BE5332">
              <w:rPr>
                <w:rFonts w:asciiTheme="majorBidi" w:hAnsiTheme="majorBidi" w:cs="B Mitra" w:hint="cs"/>
                <w:rtl/>
              </w:rPr>
              <w:t>نگر به مراقبت</w:t>
            </w:r>
            <w:r w:rsidRPr="00BE5332">
              <w:rPr>
                <w:rFonts w:asciiTheme="majorBidi" w:hAnsiTheme="majorBidi" w:cs="B Mitra"/>
                <w:rtl/>
              </w:rPr>
              <w:softHyphen/>
            </w:r>
            <w:r w:rsidRPr="00BE5332">
              <w:rPr>
                <w:rFonts w:asciiTheme="majorBidi" w:hAnsiTheme="majorBidi" w:cs="B Mitra" w:hint="cs"/>
                <w:rtl/>
              </w:rPr>
              <w:t xml:space="preserve">های اورژانسی پیدا کند و تفاوت بین مراقبت اورژانسی و غیراورژانسی را درک نماید. </w:t>
            </w:r>
          </w:p>
        </w:tc>
      </w:tr>
      <w:tr w:rsidR="00C70E87" w:rsidRPr="00AE1D38" w:rsidTr="009D7FE0">
        <w:trPr>
          <w:gridAfter w:val="1"/>
          <w:wAfter w:w="9" w:type="dxa"/>
          <w:trHeight w:val="832"/>
        </w:trPr>
        <w:tc>
          <w:tcPr>
            <w:tcW w:w="183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اهداف اختصاصی</w:t>
            </w:r>
          </w:p>
        </w:tc>
        <w:tc>
          <w:tcPr>
            <w:tcW w:w="8648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C70E87" w:rsidRPr="00BE5332" w:rsidRDefault="00C70E87" w:rsidP="00BE5332">
            <w:pPr>
              <w:jc w:val="both"/>
              <w:rPr>
                <w:rFonts w:ascii="Times New Roman" w:hAnsi="Times New Roman" w:cs="B Mitra"/>
                <w:sz w:val="20"/>
                <w:rtl/>
              </w:rPr>
            </w:pPr>
            <w:r w:rsidRPr="00BE5332">
              <w:rPr>
                <w:rFonts w:ascii="Times New Roman" w:hAnsi="Times New Roman" w:cs="B Mitra" w:hint="cs"/>
                <w:sz w:val="20"/>
                <w:rtl/>
              </w:rPr>
              <w:t xml:space="preserve">در جلسه توجيهي دانشجويان  با معيارهاي لازمه در رابطه با چگونگي ارائه و ارزشيابي درس آشنا مي شوند. </w:t>
            </w:r>
          </w:p>
          <w:p w:rsidR="009D7FE0" w:rsidRPr="00BE5332" w:rsidRDefault="009D7FE0" w:rsidP="00BE5332">
            <w:pPr>
              <w:jc w:val="both"/>
              <w:rPr>
                <w:rFonts w:ascii="Times New Roman" w:hAnsi="Times New Roman" w:cs="B Mitra"/>
                <w:sz w:val="20"/>
                <w:szCs w:val="20"/>
              </w:rPr>
            </w:pPr>
            <w:r w:rsidRPr="00BE5332">
              <w:rPr>
                <w:rFonts w:ascii="Times New Roman" w:hAnsi="Times New Roman" w:cs="B Mitra" w:hint="cs"/>
                <w:sz w:val="24"/>
                <w:szCs w:val="24"/>
                <w:rtl/>
              </w:rPr>
              <w:t xml:space="preserve">دانشجو طبق اهداف درس برای ارایه خدمات پرستاری، ساختار، موانع و مراحل اورژانس پیش بیمارستانی را تجزیه تحلیل کند. </w:t>
            </w:r>
          </w:p>
          <w:p w:rsidR="00C70E87" w:rsidRPr="00BE5332" w:rsidRDefault="00C70E87" w:rsidP="00BE5332">
            <w:pPr>
              <w:jc w:val="both"/>
              <w:rPr>
                <w:rFonts w:ascii="Times New Roman" w:hAnsi="Times New Roman" w:cs="B Mitra"/>
                <w:sz w:val="20"/>
                <w:szCs w:val="20"/>
              </w:rPr>
            </w:pPr>
            <w:r w:rsidRPr="00BE5332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</w:t>
            </w:r>
            <w:r w:rsidR="009D7FE0" w:rsidRPr="00BE5332">
              <w:rPr>
                <w:rFonts w:ascii="Times New Roman" w:hAnsi="Times New Roman" w:cs="B Mitra" w:hint="cs"/>
                <w:sz w:val="24"/>
                <w:szCs w:val="24"/>
                <w:rtl/>
              </w:rPr>
              <w:t>دانشجو طبق اهداف درس برای ارایه خدمات پرستاری، ساختار، موانع و مراحل اورژانس بخش اورژانس را تجزیه تحلیل کند.</w:t>
            </w:r>
          </w:p>
          <w:p w:rsidR="009D7FE0" w:rsidRPr="00BE5332" w:rsidRDefault="009D7FE0" w:rsidP="00BE5332">
            <w:pPr>
              <w:jc w:val="both"/>
              <w:rPr>
                <w:rFonts w:ascii="Times New Roman" w:hAnsi="Times New Roman" w:cs="B Mitra"/>
                <w:sz w:val="20"/>
                <w:szCs w:val="20"/>
              </w:rPr>
            </w:pPr>
            <w:r w:rsidRPr="00BE5332">
              <w:rPr>
                <w:rFonts w:ascii="Times New Roman" w:hAnsi="Times New Roman" w:cs="B Mitra" w:hint="cs"/>
                <w:sz w:val="24"/>
                <w:szCs w:val="24"/>
                <w:rtl/>
              </w:rPr>
              <w:t>با استفاده از شواهد پژوهشی در بالین بیماران و با به کارگیری فرآیند چند تخصصی در تصمیم</w:t>
            </w:r>
            <w:r w:rsidRPr="00BE5332">
              <w:rPr>
                <w:rFonts w:ascii="Times New Roman" w:hAnsi="Times New Roman" w:cs="B Mitra"/>
                <w:sz w:val="24"/>
                <w:szCs w:val="24"/>
                <w:rtl/>
              </w:rPr>
              <w:softHyphen/>
            </w:r>
            <w:r w:rsidRPr="00BE5332">
              <w:rPr>
                <w:rFonts w:ascii="Times New Roman" w:hAnsi="Times New Roman" w:cs="B Mitra" w:hint="cs"/>
                <w:sz w:val="24"/>
                <w:szCs w:val="24"/>
                <w:rtl/>
              </w:rPr>
              <w:t>گیری</w:t>
            </w:r>
            <w:r w:rsidRPr="00BE5332">
              <w:rPr>
                <w:rFonts w:ascii="Times New Roman" w:hAnsi="Times New Roman" w:cs="B Mitra"/>
                <w:sz w:val="24"/>
                <w:szCs w:val="24"/>
                <w:rtl/>
              </w:rPr>
              <w:softHyphen/>
            </w:r>
            <w:r w:rsidRPr="00BE5332">
              <w:rPr>
                <w:rFonts w:ascii="Times New Roman" w:hAnsi="Times New Roman" w:cs="B Mitra" w:hint="cs"/>
                <w:sz w:val="24"/>
                <w:szCs w:val="24"/>
                <w:rtl/>
              </w:rPr>
              <w:t>های مختلف مشارکت می</w:t>
            </w:r>
            <w:r w:rsidRPr="00BE5332">
              <w:rPr>
                <w:rFonts w:ascii="Times New Roman" w:hAnsi="Times New Roman" w:cs="B Mitra"/>
                <w:sz w:val="24"/>
                <w:szCs w:val="24"/>
                <w:rtl/>
              </w:rPr>
              <w:softHyphen/>
            </w:r>
            <w:r w:rsidRPr="00BE5332">
              <w:rPr>
                <w:rFonts w:ascii="Times New Roman" w:hAnsi="Times New Roman" w:cs="B Mitra" w:hint="cs"/>
                <w:sz w:val="24"/>
                <w:szCs w:val="24"/>
                <w:rtl/>
              </w:rPr>
              <w:t>نمایند.</w:t>
            </w:r>
          </w:p>
          <w:p w:rsidR="009D7FE0" w:rsidRPr="00BE5332" w:rsidRDefault="009D7FE0" w:rsidP="00BE5332">
            <w:pPr>
              <w:jc w:val="both"/>
              <w:rPr>
                <w:rFonts w:ascii="Times New Roman" w:hAnsi="Times New Roman" w:cs="B Mitra"/>
                <w:sz w:val="20"/>
                <w:szCs w:val="20"/>
                <w:rtl/>
              </w:rPr>
            </w:pPr>
            <w:r w:rsidRPr="00BE5332">
              <w:rPr>
                <w:rFonts w:ascii="Times New Roman" w:hAnsi="Times New Roman" w:cs="B Mitra" w:hint="cs"/>
                <w:sz w:val="24"/>
                <w:szCs w:val="24"/>
                <w:rtl/>
              </w:rPr>
              <w:t>کاربرد فرآیند چند تخصصی در تصمیم</w:t>
            </w:r>
            <w:r w:rsidRPr="00BE5332">
              <w:rPr>
                <w:rFonts w:ascii="Times New Roman" w:hAnsi="Times New Roman" w:cs="B Mitra"/>
                <w:sz w:val="24"/>
                <w:szCs w:val="24"/>
                <w:rtl/>
              </w:rPr>
              <w:softHyphen/>
            </w:r>
            <w:r w:rsidRPr="00BE5332">
              <w:rPr>
                <w:rFonts w:ascii="Times New Roman" w:hAnsi="Times New Roman" w:cs="B Mitra" w:hint="cs"/>
                <w:sz w:val="24"/>
                <w:szCs w:val="24"/>
                <w:rtl/>
              </w:rPr>
              <w:t>گیری</w:t>
            </w:r>
            <w:r w:rsidRPr="00BE5332">
              <w:rPr>
                <w:rFonts w:ascii="Times New Roman" w:hAnsi="Times New Roman" w:cs="B Mitra"/>
                <w:sz w:val="24"/>
                <w:szCs w:val="24"/>
                <w:rtl/>
              </w:rPr>
              <w:softHyphen/>
            </w:r>
            <w:r w:rsidRPr="00BE5332">
              <w:rPr>
                <w:rFonts w:ascii="Times New Roman" w:hAnsi="Times New Roman" w:cs="B Mitra" w:hint="cs"/>
                <w:sz w:val="24"/>
                <w:szCs w:val="24"/>
                <w:rtl/>
              </w:rPr>
              <w:t>های مختلف در حل مشکلات بیماران اورژانس</w:t>
            </w:r>
          </w:p>
        </w:tc>
      </w:tr>
      <w:tr w:rsidR="00C70E87" w:rsidRPr="00AE1D38" w:rsidTr="009D7FE0">
        <w:trPr>
          <w:gridAfter w:val="1"/>
          <w:wAfter w:w="9" w:type="dxa"/>
          <w:trHeight w:val="570"/>
        </w:trPr>
        <w:tc>
          <w:tcPr>
            <w:tcW w:w="183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پیامدهای یادگیری : </w:t>
            </w:r>
          </w:p>
        </w:tc>
        <w:tc>
          <w:tcPr>
            <w:tcW w:w="327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حیطه شناختی</w:t>
            </w:r>
          </w:p>
        </w:tc>
        <w:tc>
          <w:tcPr>
            <w:tcW w:w="287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حیطه عاطفی</w:t>
            </w:r>
          </w:p>
        </w:tc>
        <w:tc>
          <w:tcPr>
            <w:tcW w:w="25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حیطه روانی حرکتی</w:t>
            </w:r>
          </w:p>
        </w:tc>
      </w:tr>
      <w:tr w:rsidR="00C70E87" w:rsidRPr="00AE1D38" w:rsidTr="009D7FE0">
        <w:trPr>
          <w:gridAfter w:val="1"/>
          <w:wAfter w:w="9" w:type="dxa"/>
          <w:trHeight w:val="257"/>
        </w:trPr>
        <w:tc>
          <w:tcPr>
            <w:tcW w:w="183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  <w:tc>
          <w:tcPr>
            <w:tcW w:w="3270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  <w:tc>
          <w:tcPr>
            <w:tcW w:w="287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</w:tr>
      <w:tr w:rsidR="00C70E87" w:rsidRPr="00AE1D38" w:rsidTr="009D7FE0">
        <w:trPr>
          <w:gridAfter w:val="2"/>
          <w:wAfter w:w="18" w:type="dxa"/>
        </w:trPr>
        <w:tc>
          <w:tcPr>
            <w:tcW w:w="183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روش های تدریس</w:t>
            </w:r>
          </w:p>
        </w:tc>
        <w:tc>
          <w:tcPr>
            <w:tcW w:w="3270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7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571A5E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92" w:type="dxa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="009D7FE0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C70E87" w:rsidRPr="00AE1D38" w:rsidTr="009D7FE0">
        <w:trPr>
          <w:gridAfter w:val="2"/>
          <w:wAfter w:w="18" w:type="dxa"/>
        </w:trPr>
        <w:tc>
          <w:tcPr>
            <w:tcW w:w="183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3270" w:type="dxa"/>
            <w:gridSpan w:val="3"/>
            <w:shd w:val="clear" w:color="auto" w:fill="auto"/>
            <w:vAlign w:val="center"/>
          </w:tcPr>
          <w:p w:rsidR="00C70E87" w:rsidRPr="00AE1D38" w:rsidRDefault="00C70E87" w:rsidP="00571A5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71A5E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7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(PBL)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71A5E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492" w:type="dxa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9D7FE0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70E87" w:rsidRPr="00AE1D38" w:rsidTr="009D7FE0">
        <w:trPr>
          <w:gridAfter w:val="2"/>
          <w:wAfter w:w="18" w:type="dxa"/>
        </w:trPr>
        <w:tc>
          <w:tcPr>
            <w:tcW w:w="183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3270" w:type="dxa"/>
            <w:gridSpan w:val="3"/>
            <w:shd w:val="clear" w:color="auto" w:fill="auto"/>
            <w:vAlign w:val="center"/>
          </w:tcPr>
          <w:p w:rsidR="00C70E87" w:rsidRPr="00AE1D38" w:rsidRDefault="00C70E87" w:rsidP="00571A5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571A5E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7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492" w:type="dxa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(TBL)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D7FE0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C70E87" w:rsidRPr="00AE1D38" w:rsidTr="009D7FE0">
        <w:trPr>
          <w:gridAfter w:val="2"/>
          <w:wAfter w:w="18" w:type="dxa"/>
        </w:trPr>
        <w:tc>
          <w:tcPr>
            <w:tcW w:w="183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3270" w:type="dxa"/>
            <w:gridSpan w:val="3"/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7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C70E87" w:rsidRPr="00AE1D38" w:rsidRDefault="00C70E87" w:rsidP="00571A5E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Bedside teaching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71A5E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92" w:type="dxa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70E87" w:rsidRPr="00AE1D38" w:rsidTr="009D7FE0">
        <w:trPr>
          <w:gridAfter w:val="2"/>
          <w:wAfter w:w="18" w:type="dxa"/>
        </w:trPr>
        <w:tc>
          <w:tcPr>
            <w:tcW w:w="183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3270" w:type="dxa"/>
            <w:gridSpan w:val="3"/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AE1D38">
              <w:rPr>
                <w:rStyle w:val="Strong"/>
                <w:rFonts w:ascii="Times New Roman" w:hAnsi="Times New Roman"/>
                <w:sz w:val="20"/>
                <w:szCs w:val="20"/>
              </w:rPr>
              <w:t>Concept Map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369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AE1D38">
              <w:rPr>
                <w:rFonts w:ascii="Times New Roman" w:hAnsi="Times New Roman" w:cs="2  Nazanin"/>
                <w:b/>
                <w:bCs/>
                <w:sz w:val="20"/>
                <w:szCs w:val="20"/>
              </w:rPr>
              <w:t>Project-Based Learning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D7FE0" w:rsidRPr="00AE1D38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  <w:r w:rsidRPr="00AE1D38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70E87" w:rsidRPr="00AE1D38" w:rsidTr="009D7FE0">
        <w:trPr>
          <w:gridAfter w:val="2"/>
          <w:wAfter w:w="18" w:type="dxa"/>
          <w:trHeight w:val="697"/>
        </w:trPr>
        <w:tc>
          <w:tcPr>
            <w:tcW w:w="183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863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pStyle w:val="Heading2"/>
              <w:jc w:val="right"/>
              <w:outlineLvl w:val="1"/>
              <w:rPr>
                <w:rFonts w:cs="B Nazanin"/>
                <w:b w:val="0"/>
                <w:bCs w:val="0"/>
                <w:sz w:val="20"/>
                <w:szCs w:val="20"/>
              </w:rPr>
            </w:pPr>
            <w:r w:rsidRPr="00AE1D38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70E87" w:rsidRPr="00AE1D38" w:rsidTr="009D7FE0">
        <w:trPr>
          <w:gridAfter w:val="2"/>
          <w:wAfter w:w="18" w:type="dxa"/>
          <w:trHeight w:val="1382"/>
        </w:trPr>
        <w:tc>
          <w:tcPr>
            <w:tcW w:w="183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ضوابط آموزشی و سیاست های  مدیریتی کلاس</w:t>
            </w:r>
          </w:p>
        </w:tc>
        <w:tc>
          <w:tcPr>
            <w:tcW w:w="863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70E87" w:rsidRPr="00844C63" w:rsidRDefault="00C70E87" w:rsidP="00A635D9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حضور و غیاب</w:t>
            </w:r>
            <w:r w:rsidR="00571A5E" w:rsidRPr="00844C63">
              <w:rPr>
                <w:rFonts w:ascii="Times New Roman" w:hAnsi="Times New Roman" w:cs="Times New Roman"/>
                <w:b/>
                <w:bCs/>
                <w:sz w:val="20"/>
                <w:rtl/>
              </w:rPr>
              <w:t>■</w:t>
            </w:r>
            <w:r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تکالیف </w:t>
            </w:r>
            <w:r w:rsidR="00571A5E"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کارآموزی</w:t>
            </w:r>
            <w:r w:rsidR="00571A5E" w:rsidRPr="00844C63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امتحانات </w:t>
            </w:r>
            <w:r w:rsidRPr="00844C6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اخلاق دانشجویی </w:t>
            </w:r>
            <w:r w:rsidR="00571A5E" w:rsidRPr="00844C63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</w:p>
          <w:p w:rsidR="00C70E87" w:rsidRPr="00844C63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</w:rPr>
            </w:pPr>
            <w:r w:rsidRPr="00844C6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سایر:</w:t>
            </w:r>
          </w:p>
        </w:tc>
      </w:tr>
      <w:tr w:rsidR="00C70E87" w:rsidRPr="00AE1D3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844C63" w:rsidRDefault="00C70E87" w:rsidP="00C70E8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844C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منابع اصلی درس : </w:t>
            </w:r>
          </w:p>
          <w:p w:rsidR="00162AAF" w:rsidRPr="00D74BE8" w:rsidRDefault="00162AAF" w:rsidP="00162AAF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sz w:val="24"/>
                <w:szCs w:val="24"/>
              </w:rPr>
              <w:t>American Academy of Orthopedic Surgeon (AAOS) &amp; American College of Emergency Physician (ACEP). UMBC. Critical Care Transport. Jones &amp; Bartlett Learning.</w:t>
            </w:r>
          </w:p>
          <w:p w:rsidR="00162AAF" w:rsidRPr="00D74BE8" w:rsidRDefault="00162AAF" w:rsidP="00162AAF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Curtis, K., Ramsden, C., Shaban, R. Z., Fry, M., &amp; Considine J. Emergency and trauma care for nurses and paramedics. Elsevier Health Sciences.</w:t>
            </w:r>
          </w:p>
          <w:p w:rsidR="00162AAF" w:rsidRPr="00D74BE8" w:rsidRDefault="00162AAF" w:rsidP="00162AAF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sz w:val="24"/>
                <w:szCs w:val="24"/>
              </w:rPr>
              <w:t>Fenske C, DAmico D. Saundrs T, Barbarito C.  Health and Physical Assessment in Nursing. Pearson Education , Incorporated.</w:t>
            </w:r>
          </w:p>
          <w:p w:rsidR="00162AAF" w:rsidRPr="00D74BE8" w:rsidRDefault="00162AAF" w:rsidP="00162AAF">
            <w:pPr>
              <w:bidi w:val="0"/>
              <w:spacing w:line="276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D74BE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McQuillan, K. A., Makic, M. B. F., &amp; Whalen, E. Trauma nursing E-Book: from resuscitation through rehabilitation. Saunders </w:t>
            </w:r>
          </w:p>
          <w:p w:rsidR="00162AAF" w:rsidRPr="00D74BE8" w:rsidRDefault="00162AAF" w:rsidP="00162AAF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sz w:val="24"/>
                <w:szCs w:val="24"/>
              </w:rPr>
              <w:t xml:space="preserve">National Association of Emergency Medical Technicians (NAEMT).  (AMLS)Advance Medical Life Support : Prehospital Trauma Life support. Jones &amp; Bartlett Learning. </w:t>
            </w:r>
          </w:p>
          <w:p w:rsidR="00162AAF" w:rsidRPr="00D74BE8" w:rsidRDefault="00162AAF" w:rsidP="00162AAF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sz w:val="24"/>
                <w:szCs w:val="24"/>
              </w:rPr>
              <w:t xml:space="preserve">National Association of Emergency Medical Technicians (NAEMT). PHTLS: Prehospital Trauma Life support. Jones &amp; Bartlett Learning. </w:t>
            </w:r>
          </w:p>
          <w:p w:rsidR="00162AAF" w:rsidRPr="00D74BE8" w:rsidRDefault="00162AAF" w:rsidP="00162AAF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Rebar, C. R., Gersch, C. J., &amp; Heimgartner, N. (2019). Emergency Nursing Made Incredibly Easy!. Lippincott Williams &amp; Wilkins.</w:t>
            </w:r>
          </w:p>
          <w:p w:rsidR="00162AAF" w:rsidRDefault="00162AAF" w:rsidP="00162AAF">
            <w:pPr>
              <w:bidi w:val="0"/>
              <w:spacing w:line="276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D74BE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Visser, L. S., Monetjano, A. S., &amp; Grossman, V. G. (Eds.). (2015). Fast facts for the triage nurse: An orientation and care guide in a nutshell. Springer Publishing Company.</w:t>
            </w:r>
          </w:p>
          <w:p w:rsidR="00C70E87" w:rsidRPr="00844C63" w:rsidRDefault="00162AAF" w:rsidP="00162AAF">
            <w:pPr>
              <w:bidi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74BE8">
              <w:rPr>
                <w:rFonts w:ascii="Times New Roman" w:hAnsi="Times New Roman" w:cs="Times New Roman"/>
                <w:sz w:val="24"/>
                <w:szCs w:val="24"/>
              </w:rPr>
              <w:t>Tenner, G. &amp; Ready, R. Handbook for disaster Nursing and emergency preparedness St Louis Mo: Mosby Elsevier. Last edition</w:t>
            </w:r>
            <w:r w:rsidR="006C5CB3" w:rsidRPr="00844C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70E87" w:rsidRPr="00AE1D3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8"/>
                <w:rtl/>
              </w:rPr>
              <w:t xml:space="preserve">برنامه عناوین درس در هر دوره </w:t>
            </w:r>
          </w:p>
        </w:tc>
      </w:tr>
      <w:tr w:rsidR="00722BFC" w:rsidRPr="00AE1D38" w:rsidTr="009D7FE0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980" w:type="dxa"/>
            <w:gridSpan w:val="3"/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31" w:type="dxa"/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26" w:type="dxa"/>
            <w:gridSpan w:val="2"/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850" w:type="dxa"/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005" w:type="dxa"/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2830" w:type="dxa"/>
            <w:gridSpan w:val="5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6D51CB" w:rsidRPr="00AE1D38" w:rsidTr="009D7FE0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D51CB" w:rsidRPr="00AE1D38" w:rsidRDefault="006D51CB" w:rsidP="006D51C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1</w:t>
            </w:r>
          </w:p>
        </w:tc>
        <w:tc>
          <w:tcPr>
            <w:tcW w:w="2980" w:type="dxa"/>
            <w:gridSpan w:val="3"/>
            <w:shd w:val="clear" w:color="auto" w:fill="auto"/>
          </w:tcPr>
          <w:p w:rsidR="006D51CB" w:rsidRPr="0071386E" w:rsidRDefault="0071386E" w:rsidP="009D7FE0">
            <w:pPr>
              <w:jc w:val="both"/>
              <w:rPr>
                <w:rFonts w:ascii="Times New Roman" w:hAnsi="Times New Roman" w:cs="B Mitra"/>
                <w:sz w:val="24"/>
                <w:szCs w:val="24"/>
                <w:rtl/>
              </w:rPr>
            </w:pP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 xml:space="preserve">دانشجو طبق اهداف درس برای ارایه خدمات پرستاری، ساختار، موانع و مراحل اورژانس پیش بیمارستانی </w:t>
            </w:r>
            <w:r>
              <w:rPr>
                <w:rFonts w:ascii="Times New Roman" w:hAnsi="Times New Roman" w:cs="B Mitra" w:hint="cs"/>
                <w:sz w:val="24"/>
                <w:szCs w:val="24"/>
                <w:rtl/>
              </w:rPr>
              <w:t xml:space="preserve">را </w:t>
            </w: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>تجزیه تحلیل ک</w:t>
            </w:r>
            <w:r>
              <w:rPr>
                <w:rFonts w:ascii="Times New Roman" w:hAnsi="Times New Roman" w:cs="B Mitra" w:hint="cs"/>
                <w:sz w:val="24"/>
                <w:szCs w:val="24"/>
                <w:rtl/>
              </w:rPr>
              <w:t>ند.</w:t>
            </w: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1" w:type="dxa"/>
            <w:shd w:val="clear" w:color="auto" w:fill="auto"/>
          </w:tcPr>
          <w:p w:rsidR="006D51CB" w:rsidRPr="005A14EA" w:rsidRDefault="006D51CB" w:rsidP="006D51CB">
            <w:r w:rsidRPr="005A14EA">
              <w:rPr>
                <w:rFonts w:ascii="Times New Roman" w:hAnsi="Times New Roman" w:cs="B Nazanin" w:hint="cs"/>
                <w:sz w:val="20"/>
                <w:rtl/>
              </w:rPr>
              <w:t>طبق برنامه آموزش</w:t>
            </w:r>
          </w:p>
        </w:tc>
        <w:tc>
          <w:tcPr>
            <w:tcW w:w="1026" w:type="dxa"/>
            <w:gridSpan w:val="2"/>
            <w:shd w:val="clear" w:color="auto" w:fill="auto"/>
          </w:tcPr>
          <w:p w:rsidR="006D51CB" w:rsidRPr="005A14EA" w:rsidRDefault="006D51CB" w:rsidP="006D51CB">
            <w:r w:rsidRPr="005A14EA">
              <w:rPr>
                <w:rFonts w:ascii="Times New Roman" w:hAnsi="Times New Roman" w:cs="B Nazanin" w:hint="cs"/>
                <w:sz w:val="20"/>
                <w:rtl/>
              </w:rPr>
              <w:t>طبق برنامه آموزش</w:t>
            </w:r>
          </w:p>
        </w:tc>
        <w:tc>
          <w:tcPr>
            <w:tcW w:w="850" w:type="dxa"/>
            <w:shd w:val="clear" w:color="auto" w:fill="auto"/>
          </w:tcPr>
          <w:p w:rsidR="006D51CB" w:rsidRPr="00AE1D38" w:rsidRDefault="006D51CB" w:rsidP="009D7FE0">
            <w:pPr>
              <w:spacing w:line="276" w:lineRule="auto"/>
              <w:rPr>
                <w:rFonts w:ascii="Times New Roman" w:hAnsi="Times New Roman" w:cs="B Mitra"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حضور در بالین بیمار </w:t>
            </w:r>
          </w:p>
        </w:tc>
        <w:tc>
          <w:tcPr>
            <w:tcW w:w="1005" w:type="dxa"/>
            <w:shd w:val="clear" w:color="auto" w:fill="auto"/>
          </w:tcPr>
          <w:p w:rsidR="006D51CB" w:rsidRPr="00AE1D38" w:rsidRDefault="006D51CB" w:rsidP="009D7FE0">
            <w:pPr>
              <w:spacing w:line="276" w:lineRule="auto"/>
              <w:rPr>
                <w:rFonts w:ascii="Times New Roman" w:hAnsi="Times New Roman" w:cs="B Mitra"/>
                <w:sz w:val="20"/>
                <w:szCs w:val="20"/>
                <w:rtl/>
              </w:rPr>
            </w:pPr>
            <w:r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ویدئوپروژکتور، پاورپوینت </w:t>
            </w:r>
          </w:p>
        </w:tc>
        <w:tc>
          <w:tcPr>
            <w:tcW w:w="2830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D7FE0" w:rsidRDefault="0071386E" w:rsidP="00BE5332">
            <w:pPr>
              <w:spacing w:line="276" w:lineRule="auto"/>
              <w:rPr>
                <w:rFonts w:ascii="Times New Roman" w:hAnsi="Times New Roman" w:cs="B Mitra"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ارزشیابی بالینی و بررسی موارد مورد نیاز در کارپوشه</w:t>
            </w:r>
            <w:r w:rsidR="009D7FE0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شامل</w:t>
            </w:r>
          </w:p>
          <w:p w:rsidR="0071386E" w:rsidRDefault="009D7FE0" w:rsidP="00BE5332">
            <w:pPr>
              <w:spacing w:line="276" w:lineRule="auto"/>
              <w:rPr>
                <w:rFonts w:ascii="Times New Roman" w:hAnsi="Times New Roman" w:cs="B Mitra"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-</w:t>
            </w:r>
            <w:r w:rsidR="0071386E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مشاهده مستقیم مهارت</w:t>
            </w:r>
            <w:r w:rsidR="0071386E">
              <w:rPr>
                <w:rFonts w:ascii="Times New Roman" w:hAnsi="Times New Roman" w:cs="B Mitra"/>
                <w:sz w:val="20"/>
                <w:szCs w:val="20"/>
                <w:rtl/>
              </w:rPr>
              <w:softHyphen/>
            </w:r>
            <w:r w:rsidR="0071386E">
              <w:rPr>
                <w:rFonts w:ascii="Times New Roman" w:hAnsi="Times New Roman" w:cs="B Mitra" w:hint="cs"/>
                <w:sz w:val="20"/>
                <w:szCs w:val="20"/>
                <w:rtl/>
              </w:rPr>
              <w:t>های عملی</w:t>
            </w:r>
          </w:p>
          <w:p w:rsidR="0071386E" w:rsidRDefault="009D7FE0" w:rsidP="00BE5332">
            <w:pPr>
              <w:spacing w:line="276" w:lineRule="auto"/>
              <w:rPr>
                <w:rFonts w:ascii="Times New Roman" w:hAnsi="Times New Roman" w:cs="B Mitra"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- </w:t>
            </w:r>
            <w:r w:rsidR="0071386E">
              <w:rPr>
                <w:rFonts w:ascii="Times New Roman" w:hAnsi="Times New Roman" w:cs="B Mitra" w:hint="cs"/>
                <w:sz w:val="20"/>
                <w:szCs w:val="20"/>
                <w:rtl/>
              </w:rPr>
              <w:t>آزمون کوتاه مدت عملکرد بالینی</w:t>
            </w:r>
          </w:p>
          <w:p w:rsidR="0071386E" w:rsidRDefault="009D7FE0" w:rsidP="00BE5332">
            <w:pPr>
              <w:spacing w:line="276" w:lineRule="auto"/>
              <w:rPr>
                <w:rFonts w:ascii="Times New Roman" w:hAnsi="Times New Roman" w:cs="B Mitra"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- </w:t>
            </w:r>
            <w:r w:rsidR="0071386E">
              <w:rPr>
                <w:rFonts w:ascii="Times New Roman" w:hAnsi="Times New Roman" w:cs="B Mitra" w:hint="cs"/>
                <w:sz w:val="20"/>
                <w:szCs w:val="20"/>
                <w:rtl/>
              </w:rPr>
              <w:t>ارزیابی چند منبعی، 360 درجه</w:t>
            </w:r>
          </w:p>
          <w:p w:rsidR="009D7FE0" w:rsidRDefault="009D7FE0" w:rsidP="00BE5332">
            <w:pPr>
              <w:spacing w:line="276" w:lineRule="auto"/>
              <w:rPr>
                <w:rFonts w:ascii="Times New Roman" w:hAnsi="Times New Roman" w:cs="B Mitra"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- </w:t>
            </w:r>
            <w:r w:rsidR="0071386E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نمونه </w:t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گیری کار بالینی</w:t>
            </w:r>
          </w:p>
          <w:p w:rsidR="009D7FE0" w:rsidRDefault="009D7FE0" w:rsidP="00BE5332">
            <w:pPr>
              <w:spacing w:line="276" w:lineRule="auto"/>
              <w:rPr>
                <w:rFonts w:ascii="Times New Roman" w:hAnsi="Times New Roman" w:cs="B Mitra"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- گزارش</w:t>
            </w:r>
            <w:r>
              <w:rPr>
                <w:rFonts w:ascii="Times New Roman" w:hAnsi="Times New Roman" w:cs="B Mitra"/>
                <w:sz w:val="20"/>
                <w:szCs w:val="20"/>
                <w:rtl/>
              </w:rPr>
              <w:softHyphen/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های ژورنال کلاب، بازدیدها</w:t>
            </w:r>
          </w:p>
          <w:p w:rsidR="009D7FE0" w:rsidRDefault="009D7FE0" w:rsidP="00BE5332">
            <w:pPr>
              <w:spacing w:line="276" w:lineRule="auto"/>
              <w:rPr>
                <w:rFonts w:ascii="Times New Roman" w:hAnsi="Times New Roman" w:cs="B Mitra"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-کارنما (</w:t>
            </w:r>
            <w:r>
              <w:rPr>
                <w:rFonts w:ascii="Times New Roman" w:hAnsi="Times New Roman" w:cs="B Mitra"/>
                <w:sz w:val="20"/>
                <w:szCs w:val="20"/>
              </w:rPr>
              <w:t>Log book</w:t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)</w:t>
            </w:r>
          </w:p>
          <w:p w:rsidR="009D7FE0" w:rsidRDefault="009D7FE0" w:rsidP="00BE5332">
            <w:pPr>
              <w:spacing w:line="276" w:lineRule="auto"/>
              <w:rPr>
                <w:rFonts w:ascii="Times New Roman" w:hAnsi="Times New Roman" w:cs="B Mitra"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- بررسی مورد</w:t>
            </w:r>
          </w:p>
          <w:p w:rsidR="006D51CB" w:rsidRPr="00AE1D38" w:rsidRDefault="009D7FE0" w:rsidP="00BE5332">
            <w:pPr>
              <w:spacing w:line="276" w:lineRule="auto"/>
              <w:rPr>
                <w:rFonts w:ascii="Times New Roman" w:hAnsi="Times New Roman" w:cs="B Mitra"/>
                <w:sz w:val="20"/>
                <w:szCs w:val="20"/>
                <w:rtl/>
              </w:rPr>
            </w:pP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- مستندات مرتبط با کارگاه</w:t>
            </w:r>
            <w:r>
              <w:rPr>
                <w:rFonts w:ascii="Times New Roman" w:hAnsi="Times New Roman" w:cs="B Mitra"/>
                <w:sz w:val="20"/>
                <w:szCs w:val="20"/>
                <w:rtl/>
              </w:rPr>
              <w:softHyphen/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ها یا دوره</w:t>
            </w:r>
            <w:r>
              <w:rPr>
                <w:rFonts w:ascii="Times New Roman" w:hAnsi="Times New Roman" w:cs="B Mitra"/>
                <w:sz w:val="20"/>
                <w:szCs w:val="20"/>
                <w:rtl/>
              </w:rPr>
              <w:softHyphen/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های کوتاه حرفه</w:t>
            </w:r>
            <w:r>
              <w:rPr>
                <w:rFonts w:ascii="Times New Roman" w:hAnsi="Times New Roman" w:cs="B Mitra"/>
                <w:sz w:val="20"/>
                <w:szCs w:val="20"/>
                <w:rtl/>
              </w:rPr>
              <w:softHyphen/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ای    </w:t>
            </w:r>
            <w:r w:rsidR="0071386E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</w:t>
            </w:r>
            <w:r w:rsidR="006D51CB" w:rsidRPr="00AE1D38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</w:t>
            </w:r>
          </w:p>
        </w:tc>
      </w:tr>
      <w:tr w:rsidR="006D51CB" w:rsidRPr="00AE1D38" w:rsidTr="009D7FE0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D51CB" w:rsidRPr="00AE1D38" w:rsidRDefault="006D51CB" w:rsidP="006D51C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2</w:t>
            </w:r>
          </w:p>
        </w:tc>
        <w:tc>
          <w:tcPr>
            <w:tcW w:w="2980" w:type="dxa"/>
            <w:gridSpan w:val="3"/>
            <w:shd w:val="clear" w:color="auto" w:fill="auto"/>
          </w:tcPr>
          <w:p w:rsidR="006D51CB" w:rsidRPr="0071386E" w:rsidRDefault="0071386E" w:rsidP="009D7FE0">
            <w:pPr>
              <w:jc w:val="both"/>
              <w:rPr>
                <w:rFonts w:ascii="Times New Roman" w:hAnsi="Times New Roman" w:cs="B Mitra"/>
                <w:strike/>
                <w:sz w:val="24"/>
                <w:szCs w:val="24"/>
                <w:rtl/>
              </w:rPr>
            </w:pP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 xml:space="preserve">دانشجو طبق اهداف درس برای ارایه خدمات پرستاری، ساختار، موانع و مراحل </w:t>
            </w: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lastRenderedPageBreak/>
              <w:t>اورژانس بخش اورژانس</w:t>
            </w:r>
            <w:r>
              <w:rPr>
                <w:rFonts w:ascii="Times New Roman" w:hAnsi="Times New Roman" w:cs="B Mitra" w:hint="cs"/>
                <w:sz w:val="24"/>
                <w:szCs w:val="24"/>
                <w:rtl/>
              </w:rPr>
              <w:t xml:space="preserve"> را</w:t>
            </w: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 xml:space="preserve"> تجزیه تحلیل ک</w:t>
            </w:r>
            <w:r>
              <w:rPr>
                <w:rFonts w:ascii="Times New Roman" w:hAnsi="Times New Roman" w:cs="B Mitra" w:hint="cs"/>
                <w:sz w:val="24"/>
                <w:szCs w:val="24"/>
                <w:rtl/>
              </w:rPr>
              <w:t>ند.</w:t>
            </w:r>
          </w:p>
        </w:tc>
        <w:tc>
          <w:tcPr>
            <w:tcW w:w="1131" w:type="dxa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lastRenderedPageBreak/>
              <w:t>//</w:t>
            </w:r>
          </w:p>
        </w:tc>
        <w:tc>
          <w:tcPr>
            <w:tcW w:w="1026" w:type="dxa"/>
            <w:gridSpan w:val="2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50" w:type="dxa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005" w:type="dxa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830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6D51CB" w:rsidRPr="00AE1D38" w:rsidTr="009D7FE0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D51CB" w:rsidRPr="00AE1D38" w:rsidRDefault="006D51CB" w:rsidP="006D51C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3</w:t>
            </w:r>
          </w:p>
        </w:tc>
        <w:tc>
          <w:tcPr>
            <w:tcW w:w="2980" w:type="dxa"/>
            <w:gridSpan w:val="3"/>
            <w:shd w:val="clear" w:color="auto" w:fill="auto"/>
          </w:tcPr>
          <w:p w:rsidR="006D51CB" w:rsidRPr="0071386E" w:rsidRDefault="0071386E" w:rsidP="009D7FE0">
            <w:pPr>
              <w:jc w:val="both"/>
              <w:rPr>
                <w:rFonts w:ascii="Times New Roman" w:hAnsi="Times New Roman" w:cs="B Mitra"/>
                <w:sz w:val="24"/>
                <w:szCs w:val="24"/>
                <w:rtl/>
              </w:rPr>
            </w:pP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>با استفاده از شواهد پژوهشی در بالین بیماران و با ب</w:t>
            </w:r>
            <w:r>
              <w:rPr>
                <w:rFonts w:ascii="Times New Roman" w:hAnsi="Times New Roman" w:cs="B Mitra" w:hint="cs"/>
                <w:sz w:val="24"/>
                <w:szCs w:val="24"/>
                <w:rtl/>
              </w:rPr>
              <w:t xml:space="preserve">ه </w:t>
            </w: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>کارگیری فرآیند چند تخصصی در تصمیم</w:t>
            </w:r>
            <w:r>
              <w:rPr>
                <w:rFonts w:ascii="Times New Roman" w:hAnsi="Times New Roman" w:cs="B Mitra"/>
                <w:sz w:val="24"/>
                <w:szCs w:val="24"/>
                <w:rtl/>
              </w:rPr>
              <w:softHyphen/>
            </w: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>گیری</w:t>
            </w:r>
            <w:r w:rsidRPr="0071386E">
              <w:rPr>
                <w:rFonts w:ascii="Times New Roman" w:hAnsi="Times New Roman" w:cs="B Mitra"/>
                <w:sz w:val="24"/>
                <w:szCs w:val="24"/>
                <w:rtl/>
              </w:rPr>
              <w:softHyphen/>
            </w: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>های مختلف مشارکت می</w:t>
            </w:r>
            <w:r w:rsidRPr="0071386E">
              <w:rPr>
                <w:rFonts w:ascii="Times New Roman" w:hAnsi="Times New Roman" w:cs="B Mitra"/>
                <w:sz w:val="24"/>
                <w:szCs w:val="24"/>
                <w:rtl/>
              </w:rPr>
              <w:softHyphen/>
            </w: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>نمایند.</w:t>
            </w:r>
          </w:p>
        </w:tc>
        <w:tc>
          <w:tcPr>
            <w:tcW w:w="1131" w:type="dxa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026" w:type="dxa"/>
            <w:gridSpan w:val="2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50" w:type="dxa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005" w:type="dxa"/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830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6D51CB" w:rsidRPr="00A822F3" w:rsidRDefault="006D51CB" w:rsidP="006D51CB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9D7FE0" w:rsidRPr="00AE1D38" w:rsidTr="009D7FE0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D7FE0" w:rsidRPr="00AE1D38" w:rsidRDefault="009D7FE0" w:rsidP="009D7FE0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4</w:t>
            </w:r>
          </w:p>
        </w:tc>
        <w:tc>
          <w:tcPr>
            <w:tcW w:w="2980" w:type="dxa"/>
            <w:gridSpan w:val="3"/>
            <w:shd w:val="clear" w:color="auto" w:fill="auto"/>
          </w:tcPr>
          <w:p w:rsidR="009D7FE0" w:rsidRPr="0071386E" w:rsidRDefault="009D7FE0" w:rsidP="009D7FE0">
            <w:pPr>
              <w:jc w:val="both"/>
              <w:rPr>
                <w:rFonts w:ascii="Times New Roman" w:hAnsi="Times New Roman" w:cs="B Mitra"/>
                <w:sz w:val="24"/>
                <w:szCs w:val="24"/>
                <w:rtl/>
              </w:rPr>
            </w:pP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>کاربرد فرآیند چند تخصصی در تصمیم</w:t>
            </w:r>
            <w:r w:rsidRPr="0071386E">
              <w:rPr>
                <w:rFonts w:ascii="Times New Roman" w:hAnsi="Times New Roman" w:cs="B Mitra"/>
                <w:sz w:val="24"/>
                <w:szCs w:val="24"/>
                <w:rtl/>
              </w:rPr>
              <w:softHyphen/>
            </w: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>گیری</w:t>
            </w:r>
            <w:r w:rsidRPr="0071386E">
              <w:rPr>
                <w:rFonts w:ascii="Times New Roman" w:hAnsi="Times New Roman" w:cs="B Mitra"/>
                <w:sz w:val="24"/>
                <w:szCs w:val="24"/>
                <w:rtl/>
              </w:rPr>
              <w:softHyphen/>
            </w:r>
            <w:r w:rsidRPr="0071386E">
              <w:rPr>
                <w:rFonts w:ascii="Times New Roman" w:hAnsi="Times New Roman" w:cs="B Mitra" w:hint="cs"/>
                <w:sz w:val="24"/>
                <w:szCs w:val="24"/>
                <w:rtl/>
              </w:rPr>
              <w:t xml:space="preserve">های مختلف در حل مشکلات بیماران </w:t>
            </w:r>
            <w:r>
              <w:rPr>
                <w:rFonts w:ascii="Times New Roman" w:hAnsi="Times New Roman" w:cs="B Mitra" w:hint="cs"/>
                <w:sz w:val="24"/>
                <w:szCs w:val="24"/>
                <w:rtl/>
              </w:rPr>
              <w:t>اورژانس</w:t>
            </w:r>
          </w:p>
        </w:tc>
        <w:tc>
          <w:tcPr>
            <w:tcW w:w="1131" w:type="dxa"/>
            <w:shd w:val="clear" w:color="auto" w:fill="auto"/>
          </w:tcPr>
          <w:p w:rsidR="009D7FE0" w:rsidRPr="00A822F3" w:rsidRDefault="009D7FE0" w:rsidP="009D7FE0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026" w:type="dxa"/>
            <w:gridSpan w:val="2"/>
            <w:shd w:val="clear" w:color="auto" w:fill="auto"/>
          </w:tcPr>
          <w:p w:rsidR="009D7FE0" w:rsidRPr="00A822F3" w:rsidRDefault="009D7FE0" w:rsidP="009D7FE0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50" w:type="dxa"/>
            <w:shd w:val="clear" w:color="auto" w:fill="auto"/>
          </w:tcPr>
          <w:p w:rsidR="009D7FE0" w:rsidRPr="00A822F3" w:rsidRDefault="009D7FE0" w:rsidP="009D7FE0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005" w:type="dxa"/>
            <w:shd w:val="clear" w:color="auto" w:fill="auto"/>
          </w:tcPr>
          <w:p w:rsidR="009D7FE0" w:rsidRPr="00A822F3" w:rsidRDefault="009D7FE0" w:rsidP="009D7FE0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2830" w:type="dxa"/>
            <w:gridSpan w:val="5"/>
            <w:tcBorders>
              <w:right w:val="single" w:sz="24" w:space="0" w:color="auto"/>
            </w:tcBorders>
            <w:shd w:val="clear" w:color="auto" w:fill="auto"/>
          </w:tcPr>
          <w:p w:rsidR="009D7FE0" w:rsidRPr="00A822F3" w:rsidRDefault="009D7FE0" w:rsidP="009D7FE0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C70E87" w:rsidRPr="00AE1D38" w:rsidTr="009D7FE0">
        <w:trPr>
          <w:trHeight w:val="553"/>
        </w:trPr>
        <w:tc>
          <w:tcPr>
            <w:tcW w:w="580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 xml:space="preserve">تاریخ امتحان میان ترم: </w:t>
            </w:r>
            <w:r w:rsidR="001D6FAC"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-</w:t>
            </w:r>
          </w:p>
        </w:tc>
        <w:tc>
          <w:tcPr>
            <w:tcW w:w="468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تاریخ امتحان پایان ترم:</w:t>
            </w:r>
            <w:r w:rsidR="001D6FAC"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-</w:t>
            </w:r>
          </w:p>
        </w:tc>
      </w:tr>
      <w:tr w:rsidR="00C70E87" w:rsidRPr="00AE1D3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70E87" w:rsidRPr="00AE1D38" w:rsidRDefault="00C70E87" w:rsidP="00BE533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* توجه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hd w:val="clear" w:color="auto" w:fill="FFFF66"/>
                <w:rtl/>
              </w:rPr>
              <w:t>: لطفا روش ارزشیابی  (شماره مربوطه ذیل)  به تفکیک  عناوین درس را در جدول فوق در ستون مربوطه قید گردد .</w:t>
            </w:r>
          </w:p>
        </w:tc>
      </w:tr>
      <w:tr w:rsidR="00C70E87" w:rsidRPr="00AE1D38" w:rsidTr="008825BF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</w:rPr>
              <w:t xml:space="preserve">روش </w:t>
            </w:r>
          </w:p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</w:rPr>
              <w:t>ارزشیابی</w:t>
            </w:r>
          </w:p>
          <w:p w:rsidR="00C70E87" w:rsidRPr="00AE1D38" w:rsidRDefault="00C70E87" w:rsidP="00C70E87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2 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 xml:space="preserve">1-  آزمون کتبی : </w:t>
            </w:r>
            <w:r w:rsidR="001D6FAC" w:rsidRPr="00AE1D38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>-</w:t>
            </w:r>
          </w:p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2 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 xml:space="preserve">الف : تشریحی (  1- گسترده پاسخ     2- کوتاه پاسخ   )    </w:t>
            </w:r>
          </w:p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 xml:space="preserve">  ب :  عینی ( 1- چند گزینه ای   2- جورکردنی    3- صحیح  /غلط</w:t>
            </w:r>
            <w:r w:rsidRPr="00AE1D38">
              <w:rPr>
                <w:rFonts w:ascii="Times New Roman" w:hAnsi="Times New Roman" w:cs="2  Nazanin" w:hint="cs"/>
                <w:b/>
                <w:bCs/>
                <w:sz w:val="20"/>
                <w:szCs w:val="24"/>
                <w:rtl/>
              </w:rPr>
              <w:t xml:space="preserve"> )</w:t>
            </w:r>
          </w:p>
        </w:tc>
      </w:tr>
      <w:tr w:rsidR="00C70E87" w:rsidRPr="00AE1D38" w:rsidTr="009D7FE0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2- مشاهده عملکرد (چک لیست)</w:t>
            </w:r>
            <w:r w:rsidR="001D6FAC" w:rsidRPr="00AE1D38">
              <w:rPr>
                <w:rFonts w:ascii="Times New Roman" w:hAnsi="Times New Roman" w:cs="Times New Roman"/>
                <w:b/>
                <w:bCs/>
                <w:sz w:val="20"/>
                <w:rtl/>
              </w:rPr>
              <w:t>■</w:t>
            </w:r>
          </w:p>
        </w:tc>
        <w:tc>
          <w:tcPr>
            <w:tcW w:w="428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3- انجام تکالیف عملی و پروژه</w:t>
            </w:r>
            <w:r w:rsidR="006D51CB" w:rsidRPr="00AE1D38">
              <w:rPr>
                <w:rFonts w:ascii="Times New Roman" w:hAnsi="Times New Roman" w:cs="Times New Roman"/>
                <w:b/>
                <w:bCs/>
                <w:sz w:val="20"/>
                <w:rtl/>
              </w:rPr>
              <w:t>■</w:t>
            </w:r>
          </w:p>
        </w:tc>
        <w:tc>
          <w:tcPr>
            <w:tcW w:w="2562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4- مصاحبه</w:t>
            </w:r>
            <w:r w:rsidR="007952EE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(شفاهی)</w:t>
            </w:r>
            <w:r w:rsidR="00BF7E37" w:rsidRPr="00AE1D38">
              <w:rPr>
                <w:rFonts w:ascii="Times New Roman" w:hAnsi="Times New Roman" w:cs="Times New Roman"/>
                <w:b/>
                <w:bCs/>
                <w:sz w:val="20"/>
                <w:rtl/>
              </w:rPr>
              <w:t xml:space="preserve"> ■</w:t>
            </w:r>
          </w:p>
        </w:tc>
      </w:tr>
      <w:tr w:rsidR="00C70E87" w:rsidRPr="00AE1D38" w:rsidTr="009D7FE0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5- مشارکت کلاسی</w:t>
            </w:r>
          </w:p>
        </w:tc>
        <w:tc>
          <w:tcPr>
            <w:tcW w:w="4280" w:type="dxa"/>
            <w:gridSpan w:val="6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6- آزمون (کوئیز)</w:t>
            </w:r>
          </w:p>
        </w:tc>
        <w:tc>
          <w:tcPr>
            <w:tcW w:w="2562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0E87" w:rsidRPr="00AE1D38" w:rsidRDefault="00C70E87" w:rsidP="00C70E87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7 - سایر ( لطفا قید نمایید )</w:t>
            </w:r>
          </w:p>
        </w:tc>
      </w:tr>
      <w:tr w:rsidR="00C70E87" w:rsidRPr="00AE1D3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70E87" w:rsidRPr="00AE1D38" w:rsidRDefault="00C70E87" w:rsidP="008C042F">
            <w:pPr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 xml:space="preserve">تاریخ تکمیل فرم :  </w:t>
            </w:r>
            <w:r w:rsidR="008C042F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2</w:t>
            </w:r>
            <w:r w:rsidR="00A635D9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4</w:t>
            </w:r>
            <w:r w:rsidR="001D6FAC"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/06/1</w:t>
            </w:r>
            <w:r w:rsidR="00A635D9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40</w:t>
            </w:r>
            <w:r w:rsidR="008C042F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4</w:t>
            </w:r>
            <w:bookmarkStart w:id="0" w:name="_GoBack"/>
            <w:bookmarkEnd w:id="0"/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 xml:space="preserve">                                                                         امضاء :  </w:t>
            </w:r>
            <w:r w:rsidR="001D6FAC"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دکتر منیر نوبهار</w:t>
            </w:r>
            <w:r w:rsidRPr="00AE1D38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 xml:space="preserve">                                                           </w:t>
            </w:r>
          </w:p>
        </w:tc>
      </w:tr>
    </w:tbl>
    <w:p w:rsidR="006D51CB" w:rsidRPr="00707004" w:rsidRDefault="006D51CB" w:rsidP="006D51CB">
      <w:pPr>
        <w:spacing w:after="0" w:line="240" w:lineRule="auto"/>
        <w:rPr>
          <w:rFonts w:ascii="Times New Roman" w:hAnsi="Times New Roman" w:cs="B Nazanin"/>
          <w:b/>
          <w:bCs/>
          <w:sz w:val="20"/>
          <w:szCs w:val="28"/>
          <w:rtl/>
        </w:rPr>
      </w:pP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درخواست تایید از سوی </w:t>
      </w:r>
      <w:r>
        <w:rPr>
          <w:rFonts w:ascii="Times New Roman" w:hAnsi="Times New Roman" w:cs="B Nazanin" w:hint="cs"/>
          <w:b/>
          <w:bCs/>
          <w:sz w:val="24"/>
          <w:szCs w:val="24"/>
          <w:rtl/>
        </w:rPr>
        <w:t>مدیر گروه</w:t>
      </w: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>:                                 تایید شده است</w:t>
      </w:r>
      <w:r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rtl/>
        </w:rPr>
        <w:t>■</w:t>
      </w: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 تایید نشده است </w:t>
      </w:r>
      <w:r w:rsidRPr="008E6AB6">
        <w:rPr>
          <w:rFonts w:ascii="Times New Roman" w:hAnsi="Times New Roman" w:cs="B Nazanin" w:hint="cs"/>
          <w:b/>
          <w:bCs/>
        </w:rPr>
        <w:sym w:font="Wingdings 2" w:char="F02A"/>
      </w:r>
    </w:p>
    <w:p w:rsidR="00B4264F" w:rsidRPr="00AE1D38" w:rsidRDefault="00B4264F" w:rsidP="00174C9E">
      <w:pPr>
        <w:spacing w:after="0"/>
        <w:rPr>
          <w:rFonts w:ascii="Times New Roman" w:hAnsi="Times New Roman" w:cs="B Nazanin"/>
          <w:b/>
          <w:bCs/>
          <w:sz w:val="20"/>
          <w:szCs w:val="28"/>
          <w:rtl/>
        </w:rPr>
      </w:pPr>
    </w:p>
    <w:sectPr w:rsidR="00B4264F" w:rsidRPr="00AE1D38" w:rsidSect="00996F22">
      <w:footerReference w:type="default" r:id="rId9"/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93A" w:rsidRDefault="00E7493A" w:rsidP="009D7FE0">
      <w:pPr>
        <w:spacing w:after="0" w:line="240" w:lineRule="auto"/>
      </w:pPr>
      <w:r>
        <w:separator/>
      </w:r>
    </w:p>
  </w:endnote>
  <w:endnote w:type="continuationSeparator" w:id="0">
    <w:p w:rsidR="00E7493A" w:rsidRDefault="00E7493A" w:rsidP="009D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C1D6F9C3-1343-45D4-88A0-17CD59A2237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2F82041D-5DFD-473A-AC03-468FC8B7A7D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6B1503E-CD30-476A-8268-5D5C619EA1D3}"/>
    <w:embedBold r:id="rId4" w:subsetted="1" w:fontKey="{273D7696-D2BB-4EF5-9BFD-D4A5E7B08C5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85667726-35A4-4634-BE06-DB1DEA5EFAFC}"/>
    <w:embedBold r:id="rId6" w:fontKey="{E574B522-651E-4A1E-9B42-1ECA60C1745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89DE834D-F135-415D-B90F-322D3E0C44AA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DBCD3F94-9782-4714-AE74-609055866EE8}"/>
    <w:embedBold r:id="rId9" w:fontKey="{3AF02CCD-DFE5-497C-B478-76F003CCCD67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CDF8AA4E-8143-4DA8-A447-B6BD881F99E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2871977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7FE0" w:rsidRDefault="009D7F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042F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9D7FE0" w:rsidRDefault="009D7F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93A" w:rsidRDefault="00E7493A" w:rsidP="009D7FE0">
      <w:pPr>
        <w:spacing w:after="0" w:line="240" w:lineRule="auto"/>
      </w:pPr>
      <w:r>
        <w:separator/>
      </w:r>
    </w:p>
  </w:footnote>
  <w:footnote w:type="continuationSeparator" w:id="0">
    <w:p w:rsidR="00E7493A" w:rsidRDefault="00E7493A" w:rsidP="009D7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D3488"/>
    <w:multiLevelType w:val="hybridMultilevel"/>
    <w:tmpl w:val="F612B9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F7E66"/>
    <w:multiLevelType w:val="hybridMultilevel"/>
    <w:tmpl w:val="7D9652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20BDC"/>
    <w:multiLevelType w:val="hybridMultilevel"/>
    <w:tmpl w:val="4A2011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17E28"/>
    <w:multiLevelType w:val="hybridMultilevel"/>
    <w:tmpl w:val="1250F836"/>
    <w:lvl w:ilvl="0" w:tplc="D58633F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8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42893"/>
    <w:rsid w:val="000B1EDF"/>
    <w:rsid w:val="000C0DF1"/>
    <w:rsid w:val="000D5DB0"/>
    <w:rsid w:val="000E2E49"/>
    <w:rsid w:val="00101C57"/>
    <w:rsid w:val="0012727C"/>
    <w:rsid w:val="001502C2"/>
    <w:rsid w:val="00162AAF"/>
    <w:rsid w:val="0016474F"/>
    <w:rsid w:val="00174C9E"/>
    <w:rsid w:val="001C0222"/>
    <w:rsid w:val="001D6FAC"/>
    <w:rsid w:val="001F4B91"/>
    <w:rsid w:val="00215860"/>
    <w:rsid w:val="0025554B"/>
    <w:rsid w:val="002D1952"/>
    <w:rsid w:val="002F192C"/>
    <w:rsid w:val="002F5972"/>
    <w:rsid w:val="003035FF"/>
    <w:rsid w:val="003530E4"/>
    <w:rsid w:val="003819F2"/>
    <w:rsid w:val="00382208"/>
    <w:rsid w:val="003831C6"/>
    <w:rsid w:val="003C0294"/>
    <w:rsid w:val="00434AFF"/>
    <w:rsid w:val="00443A15"/>
    <w:rsid w:val="00481D84"/>
    <w:rsid w:val="00492CD4"/>
    <w:rsid w:val="004D5DDB"/>
    <w:rsid w:val="004D6EE4"/>
    <w:rsid w:val="004E35D6"/>
    <w:rsid w:val="00522D5D"/>
    <w:rsid w:val="00534537"/>
    <w:rsid w:val="00551748"/>
    <w:rsid w:val="00571A5E"/>
    <w:rsid w:val="005953CA"/>
    <w:rsid w:val="005B525E"/>
    <w:rsid w:val="005E7423"/>
    <w:rsid w:val="00606655"/>
    <w:rsid w:val="00626090"/>
    <w:rsid w:val="00626BC8"/>
    <w:rsid w:val="006B03EE"/>
    <w:rsid w:val="006C5CB3"/>
    <w:rsid w:val="006D51CB"/>
    <w:rsid w:val="0071386E"/>
    <w:rsid w:val="00722BFC"/>
    <w:rsid w:val="00744FE2"/>
    <w:rsid w:val="00750FF5"/>
    <w:rsid w:val="00777FC4"/>
    <w:rsid w:val="007952EE"/>
    <w:rsid w:val="007A4F02"/>
    <w:rsid w:val="007A5257"/>
    <w:rsid w:val="007A5A29"/>
    <w:rsid w:val="007B2B2C"/>
    <w:rsid w:val="007B332C"/>
    <w:rsid w:val="007B6590"/>
    <w:rsid w:val="007F2390"/>
    <w:rsid w:val="00805DFE"/>
    <w:rsid w:val="0081037B"/>
    <w:rsid w:val="00844C63"/>
    <w:rsid w:val="00851198"/>
    <w:rsid w:val="008825BF"/>
    <w:rsid w:val="008B0152"/>
    <w:rsid w:val="008B527C"/>
    <w:rsid w:val="008C042F"/>
    <w:rsid w:val="0093755E"/>
    <w:rsid w:val="00996F22"/>
    <w:rsid w:val="009C093D"/>
    <w:rsid w:val="009D7FE0"/>
    <w:rsid w:val="00A26576"/>
    <w:rsid w:val="00A345AB"/>
    <w:rsid w:val="00A635D9"/>
    <w:rsid w:val="00A65DD8"/>
    <w:rsid w:val="00A934D3"/>
    <w:rsid w:val="00AD5B50"/>
    <w:rsid w:val="00AE1D38"/>
    <w:rsid w:val="00AF73EE"/>
    <w:rsid w:val="00B04B80"/>
    <w:rsid w:val="00B27EEA"/>
    <w:rsid w:val="00B4264F"/>
    <w:rsid w:val="00B71788"/>
    <w:rsid w:val="00BB62DE"/>
    <w:rsid w:val="00BE5332"/>
    <w:rsid w:val="00BE55B7"/>
    <w:rsid w:val="00BF7E37"/>
    <w:rsid w:val="00C03913"/>
    <w:rsid w:val="00C067BD"/>
    <w:rsid w:val="00C70E87"/>
    <w:rsid w:val="00C969DB"/>
    <w:rsid w:val="00CD6563"/>
    <w:rsid w:val="00CE1F16"/>
    <w:rsid w:val="00CF0A7B"/>
    <w:rsid w:val="00D059B5"/>
    <w:rsid w:val="00D07144"/>
    <w:rsid w:val="00D21FF2"/>
    <w:rsid w:val="00D33C8F"/>
    <w:rsid w:val="00D524AF"/>
    <w:rsid w:val="00D628A0"/>
    <w:rsid w:val="00D6401F"/>
    <w:rsid w:val="00D82D63"/>
    <w:rsid w:val="00DA6365"/>
    <w:rsid w:val="00DD4F39"/>
    <w:rsid w:val="00DD73E7"/>
    <w:rsid w:val="00DF769F"/>
    <w:rsid w:val="00E64309"/>
    <w:rsid w:val="00E65D70"/>
    <w:rsid w:val="00E7493A"/>
    <w:rsid w:val="00E97FDC"/>
    <w:rsid w:val="00EB3488"/>
    <w:rsid w:val="00EE554A"/>
    <w:rsid w:val="00F023F3"/>
    <w:rsid w:val="00F04386"/>
    <w:rsid w:val="00F16AB5"/>
    <w:rsid w:val="00F5111B"/>
    <w:rsid w:val="00F62E99"/>
    <w:rsid w:val="00F853D1"/>
    <w:rsid w:val="00FB2BB1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4:docId w14:val="59628DD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unhideWhenUsed/>
    <w:rsid w:val="006D51C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F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FE0"/>
  </w:style>
  <w:style w:type="paragraph" w:styleId="Footer">
    <w:name w:val="footer"/>
    <w:basedOn w:val="Normal"/>
    <w:link w:val="FooterChar"/>
    <w:uiPriority w:val="99"/>
    <w:unhideWhenUsed/>
    <w:rsid w:val="009D7F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r.nobahar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منیره نو بهار</cp:lastModifiedBy>
  <cp:revision>2</cp:revision>
  <cp:lastPrinted>2020-09-12T12:00:00Z</cp:lastPrinted>
  <dcterms:created xsi:type="dcterms:W3CDTF">2025-09-15T09:16:00Z</dcterms:created>
  <dcterms:modified xsi:type="dcterms:W3CDTF">2025-09-15T09:16:00Z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95c5bbc6f5cada39134210dcf6526bf02f5367ec060849d3c0cdca92cf1215af</vt:lpwstr>
  </property>
</Properties>
</file>